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427C5" w:rsidRDefault="00EB4742">
      <w:pPr>
        <w:spacing w:before="240" w:after="24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Справка о деятельности Государственного бюджетного учреждения города Москвы «Многофункциональные центры предоставления государственных услуг города Москвы» за 2025 г.</w:t>
      </w:r>
    </w:p>
    <w:p w14:paraId="0000000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000000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Общая информация</w:t>
      </w:r>
    </w:p>
    <w:p w14:paraId="0000000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 августа 2011 года открылся первый центр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районе Лефортово. Уже к пятилетию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офисы были доступны для жителей всех 125 районов столицы. С расширением центров «Мои Документы» в Москве наиболее востребованные услуги федеральных органов власти стали доступнее, так как увеличилось количество точек и окон приема заявителей.</w:t>
      </w:r>
    </w:p>
    <w:p w14:paraId="0000000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в Москве работают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139 центров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«Мои Документы», в том числе 8 флагманских офисов — ЦАО, ЮЗАО, ЮАО, ВАО, ЮВАО, САО, СЗАО, ЗАО и Дворец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ВДНХ.</w:t>
      </w:r>
    </w:p>
    <w:p w14:paraId="0000000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по новому адресу переехали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Даниловский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Аэропорт и Савеловский, после капитального ремонта открылись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районов Арбат,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Зюзино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Бирюлево Восточное. </w:t>
      </w:r>
    </w:p>
    <w:p w14:paraId="0000000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настоящее время в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открыто почти 6 тыс. окон приема, работают более 9 тыс. сотрудников.</w:t>
      </w:r>
    </w:p>
    <w:p w14:paraId="0000000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экстерриториальному принципу предоставляется 99 % услуг </w:t>
      </w:r>
      <w:r>
        <w:rPr>
          <w:rFonts w:ascii="Times New Roman" w:eastAsia="Times New Roman" w:hAnsi="Times New Roman" w:cs="Times New Roman"/>
          <w:sz w:val="24"/>
          <w:szCs w:val="24"/>
        </w:rPr>
        <w:t>(доля услуг по экстерриториальному принципу на 2013 год составляла 4 %).</w:t>
      </w:r>
    </w:p>
    <w:p w14:paraId="0000000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развиваются, улучшают инфраструктуру сети офисов, расширяют перечень услуг и делают их получение удобнее.</w:t>
      </w:r>
    </w:p>
    <w:p w14:paraId="0000000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каждом центре доступен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единый набор дружелюбных сервисов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Центры усовершенствованы для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комфортного пребывания маломобильных граждан</w:t>
      </w:r>
      <w:r>
        <w:rPr>
          <w:rFonts w:ascii="Times New Roman" w:eastAsia="Times New Roman" w:hAnsi="Times New Roman" w:cs="Times New Roman"/>
          <w:sz w:val="24"/>
          <w:szCs w:val="24"/>
        </w:rPr>
        <w:t>, а для удобства родителей с детьми есть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детская игровая зона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Можно сделать фото на документы, зарядить электронное устройство, распечатать или снять копию с документов, оплатить госпошлины и совершить иные платежи с помощью платежных терминалов в зале или в окне приема.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зоне обмена книгами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желающий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В обновленных центрах оборудованы отдельные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кабинеты для неторжественной регистрации брака с уникальными фотозонами</w:t>
      </w:r>
      <w:r>
        <w:rPr>
          <w:rFonts w:ascii="Times New Roman" w:eastAsia="Times New Roman" w:hAnsi="Times New Roman" w:cs="Times New Roman"/>
          <w:sz w:val="24"/>
          <w:szCs w:val="24"/>
        </w:rPr>
        <w:t>, где молодожены могут сделать первые семейные фото.</w:t>
      </w:r>
    </w:p>
    <w:p w14:paraId="0000000B" w14:textId="77777777" w:rsidR="003427C5" w:rsidRDefault="00EB4742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br w:type="page"/>
      </w:r>
    </w:p>
    <w:p w14:paraId="0000000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Статистика ключевых услуг</w:t>
      </w:r>
    </w:p>
    <w:p w14:paraId="0000000D" w14:textId="77777777" w:rsidR="003427C5" w:rsidRDefault="00EB4742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г. (по состоянию на 24.12.25):</w:t>
      </w:r>
    </w:p>
    <w:p w14:paraId="0000000E" w14:textId="77777777" w:rsidR="003427C5" w:rsidRDefault="00EB4742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доступа к личному кабинету на портале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2,2 млн.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.;</w:t>
      </w:r>
      <w:proofErr w:type="gramEnd"/>
    </w:p>
    <w:p w14:paraId="0000000F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услуга по кадастровому учету и (или) регистрации прав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1,5 млн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обращений;</w:t>
      </w:r>
    </w:p>
    <w:p w14:paraId="00000010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социальной карты — более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1,4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1" w14:textId="77777777" w:rsidR="003427C5" w:rsidRDefault="00EB4742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регистрационный учет граждан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2" w14:textId="77777777" w:rsidR="003427C5" w:rsidRDefault="00EB47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и замена паспорта гражданина РФ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820 тыс.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обращений.</w:t>
      </w:r>
    </w:p>
    <w:p w14:paraId="00000013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жителями и УК / поставщиками услуг в сфере ЖКХ</w:t>
      </w:r>
    </w:p>
    <w:p w14:paraId="0000001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6,4 тыс.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заключенных договоров и дополнительных соглашений с управляющими организациями / поставщиками услуг центры государственных услуг производят начисления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более чем 4,6 млн. лицевым счетам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000001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1" w:name="_aedgg761wh5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Основные новые услуги за 2025 год</w:t>
      </w:r>
    </w:p>
    <w:p w14:paraId="00000018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марта 2025 года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начали прием заявления на реабилитацию и санаторно-курортное лечение участников СВО.</w:t>
      </w:r>
    </w:p>
    <w:p w14:paraId="00000019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 13 марта 2025 предоставляется услуга «Меры социальной поддержки по оплате за жилищно-коммунальные услуги участникам СВО (пени/поверка/показания ИПУ)».</w:t>
      </w:r>
    </w:p>
    <w:p w14:paraId="0000001A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сентября 2025 г. в центрах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предоставляют услуги: </w:t>
      </w:r>
    </w:p>
    <w:p w14:paraId="0000001B" w14:textId="77777777" w:rsidR="003427C5" w:rsidRDefault="00EB4742">
      <w:pPr>
        <w:numPr>
          <w:ilvl w:val="0"/>
          <w:numId w:val="4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Внесение в кредитную историю сведений о запрете (снятии запрета) на заключение договоров потребительского займа (кредита). Предоставление сведений о запрете (снятии запрета) на заключение договоров потребительского займа (кредита); </w:t>
      </w:r>
    </w:p>
    <w:p w14:paraId="0000001C" w14:textId="77777777" w:rsidR="003427C5" w:rsidRDefault="00EB4742">
      <w:pPr>
        <w:numPr>
          <w:ilvl w:val="0"/>
          <w:numId w:val="4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запрета на заключение договоров об оказании услуг подвижной радиотелефонной связи. Снятие запрета на заключение договоров об оказании услуг подвижной радиотелефонной связи</w:t>
      </w:r>
    </w:p>
    <w:p w14:paraId="0000001D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ноября 2025 года в Москве запущен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чат-бот «Мои Документы» в национальном мессенджере MAX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в простой понятной форме дает ответы на вопросы о государственных услугах и перечне необходимых документов, адресах и графике работы центров. В чат-боте функционирует мини-приложение, авторизовавшись в котором под своей полной учетной записью на портале mos.ru, пользователи могут оформить предварительную запись на прием в центр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отменить ее, если планы изменились. Также сервис позволяет проверить свою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готовность к приему до визита в центр, отсканировать или сфотографировать и сохранить в цифровой профиль все необходимые документы, чтобы они были всегда под рукой и использовать их для предварительного заполнения заявления и его последующей подачи. </w:t>
      </w:r>
    </w:p>
    <w:p w14:paraId="0000001E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Исключение (сокращение) количества расписок (описей) с направлением электронных расписок и  уведомлений  о ходе предоставления услуги в ЛК на mos.ru, электронную почту,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МАХ.</w:t>
      </w:r>
    </w:p>
    <w:p w14:paraId="0000001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Уникальные офисы «Мои Документы»</w:t>
      </w:r>
    </w:p>
    <w:p w14:paraId="0000002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Флагманские офисы</w:t>
      </w:r>
    </w:p>
    <w:p w14:paraId="0000002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2018 года в Москве стали открываться флагманские офисы «Мои Документы». Сейчас флагманы открыты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Центральном, Юго-Западном, Южном, Восточном, Северном, Юго-Восточном, Северо-Западном и Западном административных округах.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Здесь доступен расширенный перечень услуг. Например, во флагманских офисах (кроме ЦАО)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услуги по регистрации транспортного средства, получению водительского удостоверения в день обращения; оформлению загранпаспорта детям до 14 лет за сутки (доступна во флагманах ЮАО, ЮВАО, СЗАО и ЗАО);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оформление наличия гражданства Российской Федерации несовершеннолетним в упрощенном порядке (доступно во флагманах ЦАО, ЮЗАО).</w:t>
      </w:r>
    </w:p>
    <w:p w14:paraId="0000002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ведут прием специалисты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ГБУ «Малый бизнес Москвы»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Они готовы предоставить услуги предпринимателям, дать консультацию или проверить комплектность документов. Также во флагманах ведется прием заявлений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услугам страхования Социального фонда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(от юридических лиц, ИП, физических лиц).</w:t>
      </w:r>
    </w:p>
    <w:p w14:paraId="0000002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дополнительные сервисы: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 всех офисах туристическое бюро «Мои путешествия», фотоателье «Мое фото», во флагманах ЗАО, ЮВАО и ЮЗАО – «Мой нотариус», сервис «Мое кафе» во флагмане ЮВАО.</w:t>
      </w:r>
    </w:p>
    <w:p w14:paraId="0000002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Уже несколько лет во всех флагманских офисах «Мои Документы» проводятся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выставки о выдающихся деятелях культуры нашей страны</w:t>
      </w:r>
      <w:r>
        <w:rPr>
          <w:rFonts w:ascii="Times New Roman" w:eastAsia="Times New Roman" w:hAnsi="Times New Roman" w:cs="Times New Roman"/>
          <w:sz w:val="24"/>
          <w:szCs w:val="24"/>
        </w:rPr>
        <w:t>. В 2022 году героем экспозиции был писатель Корней Чуковский, в 2023 году — Владимир Маяковский, в 2024 году работала выставка, посвященная Аркадию Гайдару, а в 2025 году открылась экспозиция о жизни и творчестве Константина Симонова и Александра Твардовского.</w:t>
      </w:r>
    </w:p>
    <w:p w14:paraId="0000002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витрине флагманского офиса САО размещаются экспозиции, доступные для всех жителей. Уже прошли выставки «Новогодние традиции москвичей» и «Москва в годы войны», а в настоящий момент там размещены оригиналы агитационных плакатов военного времени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</w:p>
    <w:p w14:paraId="0000002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Дворец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ВДНХ</w:t>
      </w:r>
    </w:p>
    <w:p w14:paraId="0000002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 71 павильоне ВДНХ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 Дворец государственных услуг. Здесь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горожане могут не только оформить необходимые документы, но и посетить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музейно-выставочный комплекс истории государственной службы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 Экспозиция знакомит посетителей с историей чиновничества в России, становлением и развитием письменности и письменных принадлежностей, а также с эволюцией делопроизводства в нашей стране.</w:t>
      </w:r>
    </w:p>
    <w:p w14:paraId="00000028" w14:textId="77777777" w:rsidR="003427C5" w:rsidRDefault="00EB4742">
      <w:pPr>
        <w:spacing w:before="240" w:after="22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выставке у горожан есть возможность сделать фото в историческом костюме госслужащего и поработать с пишущими машинками, счётами, а также изготовить именные сувенирные документы: старинную похвальную грамоту за честную царскую службу, аттестат об окончании Императорского лицея, почетную грамоту, ремесленное свидетельство и многое другое.</w:t>
      </w:r>
    </w:p>
    <w:p w14:paraId="0000002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Посетители здесь могут воспользоваться удобными дополнительными сервисами, например, почитать книгу или сделать фото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фотокабине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Также в здании есть просторный конференц-зал для проведения совещаний, лекций и встреч с жителями.</w:t>
      </w:r>
    </w:p>
    <w:p w14:paraId="0000002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Уникальные услуги флагманских офисов и Дворца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</w:p>
    <w:p w14:paraId="0000002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флагманах и Дворце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оформить услугу «Легализация российских официальных документов и иностранных официальных документов, составленных должностными лицами дипломатических представительств или консульских учреждений иностранных государств в Российской Федерации». Государственная услуга предоставляется Консульским департаментом МИД России по экстерриториальному принципу в пределах города Москвы — вне зависимости от регистрации заявителя по месту жительства или пребывания в РФ. Услугу могут получить физические лица — граждане Российской Федерации, иностранные граждане и лица без гражданства, проживающие на территории РФ.</w:t>
      </w:r>
    </w:p>
    <w:p w14:paraId="0000002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флагманских офисах, центре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Коммунарка (доп. офис), а с 13 октября 2025 г. в центрах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Матушкино и района Северное Медведково можно оформить услуги опеки и попечительства, в том числе услуги доступны для иностранных граждан и лиц без гражданства: </w:t>
      </w:r>
    </w:p>
    <w:p w14:paraId="0000002D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распоряжение доходами несовершеннолетнего, совершеннолетнего недееспособного или ограниченно дееспособного гражданина, в том числе доходами, причитающимися от управления его имуществом;</w:t>
      </w:r>
    </w:p>
    <w:p w14:paraId="0000002E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совершение сделок с имуществом, принадлежащим несовершеннолетнему, совершеннолетнему недееспособному или ограниченно дееспособному гражданину.</w:t>
      </w:r>
    </w:p>
    <w:p w14:paraId="0000002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8 флагманах и Дворце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ВДНХ в настоящее время можно воспользоваться услугой «Государственная регистрация юридических лиц, физических лиц в качестве индивидуальных предпринимателей и крестьянских (фермерских) хозяйств», а также услугой «Включение в Единый государственный реестр записей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актов гражданского состояния сведений о документах, выданных компетентными органами иностранных государств в удостоверение актов гражданского состояния, совершенных по законам соответствующих иностранных государств вне пределов территории Российской Федерации в отношении граждан Российской Федерации».</w:t>
      </w:r>
    </w:p>
    <w:p w14:paraId="0000003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и Дворце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ВДНХ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услуги Министерства юстиции РФ, а также Министерства юстиции России по г. Москве:</w:t>
      </w:r>
    </w:p>
    <w:p w14:paraId="00000031" w14:textId="77777777" w:rsidR="003427C5" w:rsidRDefault="00EB4742">
      <w:pPr>
        <w:spacing w:before="240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Удостоверение подлинности подписи нотариуса и оттиска его печати при легализации документов, представляемых физическими и юридическими лицами в компетентные органы иностранных государств.</w:t>
      </w:r>
    </w:p>
    <w:p w14:paraId="00000032" w14:textId="77777777" w:rsidR="003427C5" w:rsidRDefault="00EB4742">
      <w:pPr>
        <w:spacing w:after="240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Проставление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апостиля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российских официальных документах, подлежащих вывозу за пределы территории Российской Федерации.</w:t>
      </w:r>
    </w:p>
    <w:p w14:paraId="0000003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конференц-залах флагманских офисов и Дворца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проводятся мероприятия по торжественному вручению первого паспорта гражданина РФ гражданам, достигшим 14-летнего возраста.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Вместе с документом дети получают Конституцию РФ, обложку на свой первый паспорт, книжные рекомендации, которые помогут молодым гражданам погрузиться в историю, культуру и географию своей страны, а также буклет с историей появления и трансформации паспорта РФ. </w:t>
      </w:r>
    </w:p>
    <w:p w14:paraId="00000034" w14:textId="77777777" w:rsidR="003427C5" w:rsidRDefault="003427C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3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Направление «Мой администратор»</w:t>
      </w:r>
    </w:p>
    <w:p w14:paraId="0000003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2020 году запустилось направление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«Мой администратор»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Ряд функций администраторов поликлиник и центров онкологической помощи стали выполнять сотрудники центров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2021 году направление было включено в основную деятельность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Администраторы встречают пациентов, помогают записаться к специалисту, уточнить графики приема врачей, заботятся о поддержании комфортных условий пребывания посетителей. С 2022 года администраторы работают не только во входной группе и зоне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инфоматов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но и на этажах, где они помогают пациентам найти нужный кабинет и консультируют по немедицинским вопросам.</w:t>
      </w:r>
    </w:p>
    <w:p w14:paraId="0000003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2023 года сотрудники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начали работать администраторами флагманских центров городских больниц, с 2024 приступили к работе в приемных отделениях экстренной медицинской помощи, а в 2025 году вышли в детские городские больницы. Администраторы осуществляют все коммуникации по немедицинским вопросам, направляют потоки пациентов, бригад скорой помощи и посетителей, благодаря чему систематизируется и ускоряется рабочий процесс. Также они регистрируют пациентов, консультируют сопровождающих и организовывают их встречи с врачами, помогают посетителям в решении нестандартных ситуаций. </w:t>
      </w:r>
    </w:p>
    <w:p w14:paraId="0000003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администраторы проводят открытые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 для жителей города в новых медицинских учреждениях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Совместно с медицинским персоналом они рассказывают историю учреждения, демонстрируют жителям современное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оборудование и кабинеты.  С 2023 года администраторы приняли участие в проведении экскурсий в 128 городских поликлиниках и 5-ти городских больницах. Свыше 47 тыс. человек смогли познакомиться с новыми возможностями московской медицины. </w:t>
      </w:r>
    </w:p>
    <w:p w14:paraId="0000003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2,5 тыс. специалистов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работают администраторами в 450 зданиях медицинских организаций столицы. Сотрудники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освободили 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медицинских работников для выполнения их непосредственной работы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оказания медицинской помощи пациентам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администраторы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специальную подготовку и обучение в образовательном центре «Академия искреннего сервиса»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</w:t>
      </w:r>
    </w:p>
    <w:p w14:paraId="0000003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Корпоративная культура. Концепция «Искренний сервис»</w:t>
      </w:r>
    </w:p>
    <w:p w14:paraId="0000003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2014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мэр Москвы Сергей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Собянин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подписал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«Московский стандарт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критерии которого предложили сами жители. С тех пор столичные офисы «Мои Документы» задали высокую планку в сфере предоставления услуг, которую успешно держат и сегодня.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2021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Сергей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Собянин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утвердил главный принцип московского стандарта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«Человек на первом месте»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2017 году появился проект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>. С тех пор сотрудники офисов ежедневно не просто решают вопросы жителей столицы, а находят к ним индивидуальный подход. Стараются сделать больше, чем определено регламентами, при этом оставаясь в правовом поле. Делают все возможное, чтобы житель ушел с решенным вопросом и хорошим настроением.</w:t>
      </w:r>
    </w:p>
    <w:p w14:paraId="0000003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базе внутрикорпоративной социальной сети «Мои добрые дела» собрано около 60 тысяч примеров искреннего сервиса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сотрудников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Сейчас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отличительная черта офисов «Мои Документы». И на сегодняшний день это уже не проект,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культура, основанная на ценностях человеколюбия, в рамках которой у сотрудников зарождается внутреннее стремление становиться на сторону заявителя</w:t>
      </w:r>
      <w:r>
        <w:rPr>
          <w:rFonts w:ascii="Times New Roman" w:eastAsia="Times New Roman" w:hAnsi="Times New Roman" w:cs="Times New Roman"/>
          <w:sz w:val="24"/>
          <w:szCs w:val="24"/>
        </w:rPr>
        <w:t>, смотреть на ситуацию с его позиции и решать вопросы с точки зрения его интересов.</w:t>
      </w:r>
    </w:p>
    <w:p w14:paraId="0000004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Образовательный центр «Академия искреннего сервиса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0000004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центр «Академия искреннего сервиса» проводит подготовку сотрудников центров «Мои Документы». Основное внимание уделяется поддержанию высокого уровня сервиса и качества предоставления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а также развитию сотрудников, формированию ценностей через конкретное поведение в работе с жителями.</w:t>
      </w:r>
    </w:p>
    <w:p w14:paraId="0000004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Сотрудники команды Академии постоянно поддерживают и совершенствуют свой профессиональный уровень. В 2022 году тренеры Академии стали победителями VI всероссийского конкурса «Мастер бизнес-тренинга», заняв первые три призовых места. В составе Академии работают профессиональные бизнес-тренеры, в том числе сертифицированные по международному уровню IIMD, а также профессиональные психологи. </w:t>
      </w:r>
    </w:p>
    <w:p w14:paraId="0000004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Тренерский состав Академии помогает сотрудникам расширять профессиональные компетенции, осваивать лучшие сервисные практики и развивать эмоциональный интеллект. Академия готовит лидеров, которые становятся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амбассадорами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искреннего сервиса. </w:t>
      </w:r>
    </w:p>
    <w:p w14:paraId="0000004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Выдано около 6000 удостоверений государственного образца о повышении квалификации по программам дополнительного профессионального образования, таким как «Включенность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самоосознанность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«Работа с собственным настроением. Позитивная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самомотивация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Коучинговый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подход в работе с командой», «Технология работы администратора: управление изменяющейся средой», «Гид городских выставочных пространств как проводник социальных ценностей и смыслов».</w:t>
      </w:r>
    </w:p>
    <w:p w14:paraId="0000004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2025 года на территории Академии стартовал уникальный проект, подготовленный совместно с Федеральным центром мозга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нейротехнологий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(ФМБА) России, — внутрикорпоративная программа «Забота о ментальном здоровье сотрудников».  В настоящий момент  более 300 сотрудников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проходят курс из 10 тренировок когнитивных навыков и психоэмоционального состояния. </w:t>
      </w:r>
    </w:p>
    <w:p w14:paraId="0000004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 Академии направлены на:</w:t>
      </w:r>
    </w:p>
    <w:p w14:paraId="00000049" w14:textId="77777777" w:rsidR="003427C5" w:rsidRDefault="00EB4742">
      <w:pPr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функциональное обучение: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предоставления услуг, коммуникации и сервису.</w:t>
      </w:r>
    </w:p>
    <w:p w14:paraId="0000004A" w14:textId="77777777" w:rsidR="003427C5" w:rsidRDefault="00EB4742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учатся искать индивидуальный подход к каждому посетителю, предотвращать конфликты и работать с маломобильными гражданами. </w:t>
      </w:r>
    </w:p>
    <w:p w14:paraId="0000004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Такое обучение проводится Учебным центром, который первым в стране начал готовить специалистов по предоставлению государственных услуг, и сейчас входит в состав Академии искреннего сервиса.</w:t>
      </w:r>
    </w:p>
    <w:p w14:paraId="0000004C" w14:textId="77777777" w:rsidR="003427C5" w:rsidRDefault="00EB4742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4000 сотрудников ежегодно проходят функциональное обучение</w:t>
      </w:r>
    </w:p>
    <w:p w14:paraId="0000004D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разработано более 150 очных просветительских программ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вебинаров</w:t>
      </w:r>
      <w:proofErr w:type="spellEnd"/>
    </w:p>
    <w:p w14:paraId="0000004E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создано около 300 курсов дистанционного обучения</w:t>
      </w:r>
    </w:p>
    <w:p w14:paraId="0000004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этом году Учебный центр Академии искреннего сервиса отметил юбилей — 10 лет работы.</w:t>
      </w:r>
    </w:p>
    <w:p w14:paraId="00000050" w14:textId="77777777" w:rsidR="003427C5" w:rsidRDefault="00EB474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метанавыков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формирования лидерского потенциала, таких как: осмысленность, креативность, адаптивность,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критическое мышление,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коммуникативность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коммуникабельность.</w:t>
      </w:r>
    </w:p>
    <w:p w14:paraId="0000005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Начиная с 2021 года около   9000 руководителей и сотрудников прошли подготовку по просветительским и образовательным программам Академии.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Более 2500 сотрудников центров «Мои Документы», которые работают   администраторами городских медучреждений, прошли подготовку, направленную на развитие навыков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проактивного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поведения и общение с посетителями, погружение в ценности культуры искреннего сервиса для дальнейшей трансляции в медицинских организациях.</w:t>
      </w:r>
    </w:p>
    <w:p w14:paraId="00000052" w14:textId="77777777" w:rsidR="003427C5" w:rsidRDefault="003427C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53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Проекты центров «Мои Документы»</w:t>
      </w:r>
    </w:p>
    <w:p w14:paraId="0000005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Обучение цифровой грамотности </w:t>
      </w:r>
    </w:p>
    <w:p w14:paraId="00000055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«Мои Документы» проводят курсы цифровой грамотности для жителей столицы. Их цель — помочь людям через обучение преодолеть психологический барьер перед электронными услугами и получить недостающие навыки для их самостоятельного оформления.</w:t>
      </w:r>
    </w:p>
    <w:p w14:paraId="00000056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жителей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курсы цифровой грамотности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в офисах «Мои Документы»</w:t>
      </w:r>
      <w:r>
        <w:rPr>
          <w:rFonts w:ascii="Times New Roman" w:eastAsia="Times New Roman" w:hAnsi="Times New Roman" w:cs="Times New Roman"/>
          <w:sz w:val="24"/>
          <w:szCs w:val="24"/>
        </w:rPr>
        <w:t>. Они организованы в каждом округе столицы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10 центрах</w:t>
      </w:r>
      <w:r>
        <w:rPr>
          <w:rFonts w:ascii="Times New Roman" w:eastAsia="Times New Roman" w:hAnsi="Times New Roman" w:cs="Times New Roman"/>
          <w:sz w:val="24"/>
          <w:szCs w:val="24"/>
        </w:rPr>
        <w:t>). Там москвичи учатся оформлять необходимые государственные услуги в электронном виде на портале mos.ru.</w:t>
      </w:r>
    </w:p>
    <w:p w14:paraId="00000057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Обучение цифровым навыкам жителей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ведется центрами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базе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 «Московское долголетие»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Специалисты офисов «Мои Документы» проводят курсы цифровой грамотности каждый четверг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114 центрах московского долголетия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Там же руководители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раза в месяц читают лекции о самых популярных государственных услугах и отвечают на вопросы жителей.</w:t>
      </w:r>
    </w:p>
    <w:p w14:paraId="00000058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и офисы «Мои Документы», все центры московского долголетия теперь оборудованы зонами общественного доступа, где участники проекта могут оформлять государственные услуги в электронном виде. </w:t>
      </w:r>
    </w:p>
    <w:p w14:paraId="00000059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Выдача первых документов малыша в роддоме</w:t>
      </w:r>
    </w:p>
    <w:p w14:paraId="0000005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Продолжает развиваться совместный проект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Департамента здравоохранения Москвы по оформлению и выдаче свидетельств о рождении и об установлении отцовства непосредственно в родильных домах, который стартовал                                  в 2018 г.</w:t>
      </w:r>
    </w:p>
    <w:p w14:paraId="0000005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проекте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 роддомов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(14 ДЗМ, 2 федеральных и 1 клинический госпиталь MD GROUP «Мать и дитя»), 3 из которых находятся на капитальном ремонте. </w:t>
      </w:r>
    </w:p>
    <w:p w14:paraId="0000005D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Московский урбанистический форум — 2023 и форум-фестиваль «Территория будущего. Москва 2030»</w:t>
      </w:r>
    </w:p>
    <w:p w14:paraId="0000005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Три года подряд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принимали участие в форумах в Гостином Дворе: Московский урбанистический форум в 2023 году и форум-фестиваль «Территория будущего. Москва 2030» в 2024 и 2025 годах.</w:t>
      </w:r>
    </w:p>
    <w:p w14:paraId="0000006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года в год на сотрудников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возлагают важную миссию — встречать гостей форумов и рассказывать жителям и гостям столицы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последних достижениях здравоохранения, образования и социальной сферы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столицы. В ходе экскурсий специалисты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погружали посетителей в ценности экспозиции, помогая тем самым лучше понять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заложенные в выставочное пространство смыслы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выработали свой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уникальный стиль взаимодействия с горожанами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Профессиональное и чуткое отношение сотрудников к гостям позволило создать в Гостином Дворе атмосферу комфорта и заботы. </w:t>
      </w:r>
    </w:p>
    <w:p w14:paraId="0000006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88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Московском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урбанфоруме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 2024 году в  форуме «Территория будущего. Москва 2030» были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104 специалиста,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2025 году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55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Ежегодно они проводят более 1000 экскурсий для посетителей. </w:t>
      </w:r>
    </w:p>
    <w:p w14:paraId="0000006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«Москва — с заботой об истории»</w:t>
      </w:r>
    </w:p>
    <w:p w14:paraId="0000006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стартовал 9 апреля 2019 года. Цель — сохранить память о героях Великой Отечественной войны. Передать семейные реликвии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через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каждый желающий. В мае 2021 года начался второй этап проекта — «Московская фотолетопись». Горожане могут сдать через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вечное хранение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фотопленки из семейных архивов, отображающие историю Москвы и жизнь москвичей в ХХ в.</w:t>
      </w:r>
    </w:p>
    <w:p w14:paraId="0000006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Истории и материалы, собранные в ходе проекта, легли в основу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выставки, которая размещена в 30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в онлайн-формате на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сайте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Главархива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Москвы в разделе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Проекты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серия выставок посвящена 80-летию победы в Великой Отечественной войне. В оформлении экспозиций используется уникальная коллекция агитационных плакатов, которыми недавно пополнилось собрание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Главархива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Москвы.</w:t>
      </w:r>
    </w:p>
    <w:p w14:paraId="0000006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21 тыс. документов и предметов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военного времени собрано в рамках проекта.</w:t>
      </w:r>
    </w:p>
    <w:p w14:paraId="0000006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 сентября 2021 года ко дню окончания Второй мировой войны в центрах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совместно с Музеем Победы стартовал проект «Лица Победы». Это проект международного статуса, и граждане любой страны могут увековечить подвиги своих близких. Он посвящен сохранению памяти обо всем военном поколении. В Музее Победы создана мультимедийная «народная» экспозиция, в которой участники проекта могут найти портрет своего предка и показать его детям и внукам.</w:t>
      </w:r>
    </w:p>
    <w:p w14:paraId="00000069" w14:textId="77777777" w:rsidR="003427C5" w:rsidRDefault="003427C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Современный диагностический комплекс</w:t>
      </w:r>
    </w:p>
    <w:p w14:paraId="0000006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84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размещены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современные диагностические комплексы.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Они помогают провести быстрое бесплатное обследование организма, получить персональные рекомендации по питанию и физическим нагрузкам и при необходимости записаться к врачу.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840 тыс. раз москвичи проверили здоровье в центрах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6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восьми флагманских офисах есть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роботы-диагносты</w:t>
      </w:r>
      <w:r>
        <w:rPr>
          <w:rFonts w:ascii="Times New Roman" w:eastAsia="Times New Roman" w:hAnsi="Times New Roman" w:cs="Times New Roman"/>
          <w:sz w:val="24"/>
          <w:szCs w:val="24"/>
        </w:rPr>
        <w:t>. Они измеряют температуру тела, уровень сахара и кислорода в крови, давление и пульс, объем легких человека.</w:t>
      </w:r>
    </w:p>
    <w:p w14:paraId="0000006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июня 2025 года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дооснащаются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новыми диагностическими стендами российского производства, работающими на отечественном программном обеспечении. Стенды компактны, устойчивы к интенсивной эксплуатации и обеспечивают высокую точность измерений.</w:t>
      </w:r>
    </w:p>
    <w:p w14:paraId="0000006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</w:p>
    <w:p w14:paraId="0000006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августе 2020 года запущен проект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Департамента спорта города Москвы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бесплатные спортивные занятия для всех желающих старше 18 лет на уникальных площадках города Москвы. Под руководством опытных тренеров жители города могут заниматься йогой, растяжкой, танцевальной и функциональной тренировкой и другими популярными видами спорта. «Спортивные выходные» также проходят в онлайн-формате на платформах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проект «Спортивные выходные» получил премию в области спортивного маркетинга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MarSpo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Awards-2023 в номинации «Лучший маркетинг проекта в области популяризации спорта и ЗОЖ. Неигровые виды спорта», а также стал лауреатом ежегодной премии «Спорт и Россия» в номинации «Лучшая программа по популяризации спорта и здорового образа жизни среди населения города Москвы». </w:t>
      </w:r>
    </w:p>
    <w:p w14:paraId="0000007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летнем сезоне 2024 года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 площадок для тренировок увеличилось втрое — до 72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Участникам впервые были доступны тренировки на свежем воздухе в Парке Победы, на территории «Три вокзала. Депо», «Депо. Москва», Центрального рынка и Культурного центра ЗИЛ. Впервые этим летом тренировки проводились на причалах Москвы: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Нагатинского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Затона,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Братеевской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Краснопресненской набережных, набережных Марка Шагала и в парке Печатники. А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июне в первый раз прошла танцевальная тренировка на теплоходе по Москве-реке, в спецпроекте приняло участие 60 человек. За три месяца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25 тысяч москвичей посетили спортивные активности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включающие в себя йогу, растяжку,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танцевальные и функциональные тренировки.</w:t>
      </w:r>
    </w:p>
    <w:p w14:paraId="0000007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Осенью 2024 года стартовал очередной сезон проекта. Добавились новые дисциплины, такие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фитрок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джампинг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зумба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тонинг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Жителям были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 разных дисциплин, которые проходят на 17 популярных локациях города</w:t>
      </w:r>
      <w:r>
        <w:rPr>
          <w:rFonts w:ascii="Times New Roman" w:eastAsia="Times New Roman" w:hAnsi="Times New Roman" w:cs="Times New Roman"/>
          <w:sz w:val="24"/>
          <w:szCs w:val="24"/>
        </w:rPr>
        <w:t>. Среди них Центральный детский магазин, культурный центр «Строгино», торгово-развлекательные центры «Европейский», «Ривьера», «Щелковский», технопарк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Сколково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Северный и Южный речные вокзалы, ВДНХ, студии SMSTRETCHING и другие.</w:t>
      </w:r>
    </w:p>
    <w:p w14:paraId="0000007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 мая 2025 г. стартовал новый летний сезон проекта «Спортивные выходные». Для жителей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50 площадок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популярных городских локациях, где можно бесплатно посетить функциональные и танцевальные тренировки, а также йогу,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пилатес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барре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 руководством профессиональных тренеров. За летний сезон 2025 года участниками проекта стали более 100 тыс. горожан. А в честь пятилетия проекта в Лужниках состоялся праздничный спортивный фестиваль для всех желающих.</w:t>
      </w:r>
    </w:p>
    <w:p w14:paraId="0000007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офлайн-тренировок, по будням в 07:00 выходят новые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онлайн-зарядки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медитации с участием звездных гостей. Также появились тренировки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фитроку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танцевальная разминка и комбат. Присоединиться к ним можно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в ВК. Там же можно найти занятия по медитации и тренировки по различным видам спорта. Все эфиры сохраняются и доступны для просмотра в любой удобный момент.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время реализации проекта их посмотрели более 2 млн раз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5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6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00000077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Конкурс «Московские мастера» </w:t>
      </w:r>
    </w:p>
    <w:p w14:paraId="0000007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2024 года столичные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принимают участие в городском конкурсе «Московские мастера» по профессии «Специалист по предоставлению услуг». </w:t>
      </w:r>
    </w:p>
    <w:p w14:paraId="0000007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заявку на участие подали 174 сотрудника офисов «Мои Документы». В отборочном этапе участники прошли проверку теоретических знаний и уровня универсализации, психологическое тестирование, а также представили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видеопрезентацию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 себе и своих коллегах. По результатам испытаний были отобраны 10 финалистов. Заключительный этап проходил очно. Экспертная комиссия оценивала знания конкурсантов в сфере предоставления государственных услуг с учетом их личностного потенциала. Победителями стали трое специалистов.</w:t>
      </w:r>
    </w:p>
    <w:p w14:paraId="0000007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тройку лидеров в номинации «Специалист по предоставлению услуг» вошли Светлана Малышева из дополнительного офиса «Мои Документы» района Выхино-Жулебино, Марина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Стогова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флагманского офиса САО и Марина Макарова из центра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Новокосино.</w:t>
      </w:r>
    </w:p>
    <w:p w14:paraId="0000007B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7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Всероссийский конкурс «Лучший МФЦ России»</w:t>
      </w:r>
    </w:p>
    <w:p w14:paraId="0000007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регулярно участвуют во всероссийском конкурсе «Лучший многофункциональный центр России». В 2020 году московские центры выиграли в номинации «Лучший МФЦ», а в 2019 году в двух — «‎Лучший МФЦ» и «Лучший проект‎» ‎‎(выставка «Москва — с заботой об истории‎»).</w:t>
      </w:r>
    </w:p>
    <w:p w14:paraId="0000007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2021 году на Форуме социальных инноваций прошло вручение премии Минэкономразвития в конкурсе «Лучший МФЦ». Ольга Викторовна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Фефелова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директор столичных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получила награду за флагманский офис ЮАО, который был признан лучшим в 2020 году. </w:t>
      </w:r>
    </w:p>
    <w:p w14:paraId="0000007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2022 году сотрудница центра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Выхино-Жулебино победила в номинации «Лучший универсальный специалист МФЦ». В этом же году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стали лауреатами в номинациях «Лучший проект МФЦ» (торжественное вручение первого паспорта) и «Лучшая региональная сеть МФЦ». </w:t>
      </w:r>
    </w:p>
    <w:p w14:paraId="0000008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октябре 2023 года на VII Всероссийском форуме центров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«Мои Документы» в Рязани подвели итоги Всероссийского конкурса «Лучший многофункциональный центр России». Центры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Москвы победили в двух номинациях конкурса — «Лучший универсальный специалист МФЦ» и «Крупная региональная сеть МФЦ».</w:t>
      </w:r>
    </w:p>
    <w:p w14:paraId="0000008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офис «Мои Документы» района Южное Тушино одержал победу в номинации «Городская организация по типу центра обслуживания населения, создавшая лучшие условия доступности инвалидам и иным маломобильным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гражданам к объекту социальной инфраструктуры города Москвы и оказываемым на нем услугам».</w:t>
      </w:r>
    </w:p>
    <w:p w14:paraId="00000082" w14:textId="77777777" w:rsidR="003427C5" w:rsidRDefault="003427C5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300257" w14:textId="77777777" w:rsidR="00951CC7" w:rsidRDefault="00951CC7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951CC7" w:rsidSect="0059039E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251F380-60D4-4B33-901E-88E10B173488}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190E6B2-A3FA-4F4D-932D-21524A59944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7592"/>
    <w:multiLevelType w:val="hybridMultilevel"/>
    <w:tmpl w:val="62DE59EE"/>
    <w:lvl w:ilvl="0" w:tplc="9CBC63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82A1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6EDC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785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A04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CA4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2F6D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CA23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8464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AE65D0"/>
    <w:multiLevelType w:val="multilevel"/>
    <w:tmpl w:val="3880D5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39165297"/>
    <w:multiLevelType w:val="multilevel"/>
    <w:tmpl w:val="455AF5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526072AC"/>
    <w:multiLevelType w:val="multilevel"/>
    <w:tmpl w:val="F328E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4A96FC9"/>
    <w:multiLevelType w:val="multilevel"/>
    <w:tmpl w:val="73F884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7DF27D86"/>
    <w:multiLevelType w:val="multilevel"/>
    <w:tmpl w:val="7EF6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7C5"/>
    <w:rsid w:val="003427C5"/>
    <w:rsid w:val="00354E18"/>
    <w:rsid w:val="0059039E"/>
    <w:rsid w:val="007411BF"/>
    <w:rsid w:val="00951CC7"/>
    <w:rsid w:val="009A5C5F"/>
    <w:rsid w:val="00A8702D"/>
    <w:rsid w:val="00B76399"/>
    <w:rsid w:val="00D9151B"/>
    <w:rsid w:val="00EB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951CC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951CC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20891">
          <w:marLeft w:val="56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gamos.ru/mfc-moscow/archiv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gamos.ru/mfc-moscow/archive.htm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4048</Words>
  <Characters>23078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Марина Андреевна</dc:creator>
  <cp:lastModifiedBy>User</cp:lastModifiedBy>
  <cp:revision>2</cp:revision>
  <dcterms:created xsi:type="dcterms:W3CDTF">2026-03-13T08:42:00Z</dcterms:created>
  <dcterms:modified xsi:type="dcterms:W3CDTF">2026-03-13T08:42:00Z</dcterms:modified>
</cp:coreProperties>
</file>