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</w:pPr>
      <w:r w:rsidRPr="003F2BB6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>Отчет о деятельности руководителя аппарата</w:t>
      </w:r>
    </w:p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</w:pPr>
      <w:r w:rsidRPr="003F2BB6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 Совета депутатов муниципального округа</w:t>
      </w:r>
    </w:p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 Sans" w:eastAsia="Times New Roman" w:hAnsi="Fira Sans" w:cs="Times New Roman"/>
          <w:kern w:val="36"/>
          <w:sz w:val="48"/>
          <w:szCs w:val="48"/>
          <w:lang w:eastAsia="ru-RU"/>
        </w:rPr>
      </w:pPr>
    </w:p>
    <w:p w:rsidR="0014334B" w:rsidRPr="003F2BB6" w:rsidRDefault="0014334B" w:rsidP="001433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2BB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Уважаемые депутаты!</w:t>
      </w:r>
    </w:p>
    <w:p w:rsidR="0014334B" w:rsidRPr="0014334B" w:rsidRDefault="0014334B" w:rsidP="001433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Представляю отчет о своей деятельности и деятельности аппарата Совета депутатов муниципального округа Орехово-Борисово Северное за 202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Руководитель аппарата Совета депутатов муниципального округа осуществляет свои полномочия в строгом соответствии с Конституцией Российской Федерации, федеральным законодательством, законодательством города Москвы, Уставом муниципального округа Орехово-Борисово Северное и иными муниципальными правовыми актами.</w:t>
      </w:r>
    </w:p>
    <w:p w:rsidR="000C07C2" w:rsidRPr="00A43A99" w:rsidRDefault="000C07C2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43A99" w:rsidRDefault="0014334B" w:rsidP="00A43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Кадровая работа в аппарате Совета депутатов муниципального </w:t>
      </w:r>
    </w:p>
    <w:p w:rsidR="0014334B" w:rsidRPr="00A43A99" w:rsidRDefault="0014334B" w:rsidP="00A43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округа Орехово-Борисово Северное в 202</w:t>
      </w:r>
      <w:r w:rsidR="005604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году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Фактическая численность муниципальных служащих в аппарате Совета депутатов муниципального округа Орехово-Борисово Северное по состоянию на 01.01.202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г.  - 6 человек.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Образовательный уровень сотрудников достаточно высокий. Высшее образование имеют все сотрудники аппарата Совета депутатов.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Своевременно и в полном объеме представлены в Департамент территориальных органов исполнительной власти города Москвы:</w:t>
      </w:r>
    </w:p>
    <w:p w:rsidR="0014334B" w:rsidRPr="00A43A99" w:rsidRDefault="00391C2F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334B" w:rsidRPr="00A43A99">
        <w:rPr>
          <w:rFonts w:ascii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4334B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и сведения о муниципальных служащих аппарата Совета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1 квартал, за полугодие, за 9 месяцев и за год</w:t>
      </w:r>
      <w:r w:rsidR="0014334B" w:rsidRPr="00A43A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информация о ходе реализации мер по противодействию коррупции в органах местного самоуправления за 1,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2, 3 и 4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кварталы 202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14334B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информация о деятельности комиссии по соблюдению требований к служебному поведению муниципальных служащих и урегулированию конфликта интересов.</w:t>
      </w:r>
    </w:p>
    <w:p w:rsidR="00AE0E4A" w:rsidRDefault="00AE0E4A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2022 году все сотрудники аппарата Совета депутатов прошли повышение квалификации по следующим направлениям:</w:t>
      </w:r>
    </w:p>
    <w:p w:rsidR="00AE0E4A" w:rsidRDefault="00391C2F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противодействие коррупции в системе государственной и муниципальной службы;</w:t>
      </w:r>
    </w:p>
    <w:p w:rsidR="00391C2F" w:rsidRDefault="00391C2F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контрактная система в сфере закупок товаров, работ и услуг;</w:t>
      </w:r>
    </w:p>
    <w:p w:rsidR="00391C2F" w:rsidRDefault="00391C2F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государственное и муниципальное управление;</w:t>
      </w:r>
    </w:p>
    <w:p w:rsidR="00391C2F" w:rsidRDefault="00391C2F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решение задач в области гражданской обороны и защиты от ЧС;</w:t>
      </w:r>
    </w:p>
    <w:p w:rsidR="00AE0E4A" w:rsidRPr="00A43A99" w:rsidRDefault="009A4B6B" w:rsidP="009A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бюджетной сферы.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установленные сроки всеми муниципальными служащими аппарата Совета депутатов, </w:t>
      </w:r>
      <w:r w:rsidR="009A4B6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4B6B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аппарата Совета депутатов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округа, а также депутатами Совета депутатов представлены сведения о своих доходах и принадлежащем им имуществе, включая данные о супруге и несовершеннолетних детях, а также данные о расходах. Информация размещена на официальном сайте муниципального округа Орехово-Борисово Северное.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4B6B" w:rsidRDefault="009A4B6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4B6B" w:rsidRDefault="009A4B6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Бюджет муниципального округа</w:t>
      </w:r>
    </w:p>
    <w:p w:rsidR="00E561D7" w:rsidRPr="00A43A99" w:rsidRDefault="00E561D7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Бюджетный процесс в муниципальном округе строится в строгом соответствии с нормативной правовой базой.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При этом стоит отметить, что любые изменения в бюджет или перемещения средств между КОСГУ осуществляется в муниципальном округе Орехово-Борисово Северное только по решению Совета депутатов, а данные решения подлежат обязательному опубликованию в официальном печатаном СМИ и размещаются на официальном сайте органов местного самоуправления.</w:t>
      </w:r>
    </w:p>
    <w:p w:rsidR="00CE26FE" w:rsidRDefault="0014334B" w:rsidP="00807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заключенным между аппаратом Совета депутатов и 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- Счетной палатой Москвы соглашением о взаимодействии, по которому 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- Счетной палате  Москвы переданы полномочия по осуществлению внешнего финансового контроля, все отчеты об исполнении бюджета (за 1 квартал, полугодие, 9 месяцев и год), а также проект решения Совета депутатов о бюджете муниципального округа на очередной финансовый год и плановый период в обязательном порядке проходят экспертизу в КСП Москвы, а также процедуру публичных слушаний. Стоит отметить, что уже на протяжении нескольких лет муниципальный округ Орехово-Борисово Северное проходит проверки КСП Москвы без замечаний. 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Также отдельно нужно отметить, что в конце 20</w:t>
      </w:r>
      <w:r w:rsidR="00E561D7" w:rsidRPr="00A43A9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Советом муниципальных образований города Москвы в муниципальные образования в городе Москве были направлены модельные проекты правовых актов органов местного самоуправления в области бюджетного процесса.</w:t>
      </w:r>
    </w:p>
    <w:p w:rsidR="0014334B" w:rsidRPr="00137336" w:rsidRDefault="003459CD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336">
        <w:rPr>
          <w:rFonts w:ascii="Times New Roman" w:hAnsi="Times New Roman" w:cs="Times New Roman"/>
          <w:sz w:val="28"/>
          <w:szCs w:val="28"/>
          <w:lang w:eastAsia="ru-RU"/>
        </w:rPr>
        <w:t>Бюджет за 202</w:t>
      </w:r>
      <w:r w:rsidR="00CE26FE" w:rsidRPr="001373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год исполнен с профицитом, что </w:t>
      </w:r>
      <w:r w:rsidR="0014334B" w:rsidRPr="00137336">
        <w:rPr>
          <w:rFonts w:ascii="Times New Roman" w:hAnsi="Times New Roman" w:cs="Times New Roman"/>
          <w:sz w:val="28"/>
          <w:szCs w:val="28"/>
          <w:lang w:eastAsia="ru-RU"/>
        </w:rPr>
        <w:t>составило:</w:t>
      </w:r>
    </w:p>
    <w:p w:rsidR="0014334B" w:rsidRPr="00137336" w:rsidRDefault="0014334B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доходы в </w:t>
      </w:r>
      <w:r w:rsidR="00CE26FE" w:rsidRPr="00137336">
        <w:rPr>
          <w:rFonts w:ascii="Times New Roman" w:hAnsi="Times New Roman" w:cs="Times New Roman"/>
          <w:sz w:val="28"/>
          <w:szCs w:val="28"/>
          <w:lang w:eastAsia="ru-RU"/>
        </w:rPr>
        <w:t>сумме 48 626,16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4334B" w:rsidRPr="00137336" w:rsidRDefault="0014334B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336">
        <w:rPr>
          <w:rFonts w:ascii="Times New Roman" w:hAnsi="Times New Roman" w:cs="Times New Roman"/>
          <w:sz w:val="28"/>
          <w:szCs w:val="28"/>
          <w:lang w:eastAsia="ru-RU"/>
        </w:rPr>
        <w:t>расходы в сумме </w:t>
      </w:r>
      <w:r w:rsidR="00CE26FE" w:rsidRPr="00137336">
        <w:rPr>
          <w:rFonts w:ascii="Times New Roman" w:hAnsi="Times New Roman" w:cs="Times New Roman"/>
          <w:sz w:val="28"/>
          <w:szCs w:val="28"/>
          <w:lang w:eastAsia="ru-RU"/>
        </w:rPr>
        <w:t>45 732,50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459CD" w:rsidRPr="00137336" w:rsidRDefault="00CE26FE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336">
        <w:rPr>
          <w:rFonts w:ascii="Times New Roman" w:hAnsi="Times New Roman" w:cs="Times New Roman"/>
          <w:sz w:val="28"/>
          <w:szCs w:val="28"/>
          <w:lang w:eastAsia="ru-RU"/>
        </w:rPr>
        <w:t>профицит</w:t>
      </w:r>
      <w:r w:rsidR="003459CD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>2 893,66</w:t>
      </w:r>
      <w:r w:rsidR="003459CD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</w:t>
      </w:r>
    </w:p>
    <w:p w:rsidR="0014334B" w:rsidRPr="00137336" w:rsidRDefault="00FD41BE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Итоговое </w:t>
      </w:r>
      <w:r w:rsidR="003E4D23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>исполнение</w:t>
      </w:r>
      <w:r w:rsidR="003E4D23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>доходной</w:t>
      </w:r>
      <w:r w:rsidR="003E4D23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части местного бюджета составило </w:t>
      </w:r>
      <w:r w:rsidR="00CE26FE" w:rsidRPr="00137336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80775D" w:rsidRPr="00137336">
        <w:rPr>
          <w:rFonts w:ascii="Times New Roman" w:hAnsi="Times New Roman" w:cs="Times New Roman"/>
          <w:sz w:val="28"/>
          <w:szCs w:val="28"/>
          <w:lang w:eastAsia="ru-RU"/>
        </w:rPr>
        <w:t>0,81</w:t>
      </w:r>
      <w:r w:rsidR="0014334B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</w:p>
    <w:p w:rsidR="0014334B" w:rsidRPr="00137336" w:rsidRDefault="0014334B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7336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E561D7" w:rsidRPr="001373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E26FE" w:rsidRPr="001373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помимо собственных средств бюджет муниципального округа Орехово-Борисово Северное получал субсидию за реализацию депутатами Совета депутатов полномочий,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CE26FE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0775D" w:rsidRPr="0013733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0775D" w:rsidRPr="0080775D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Постановлением Правительство Москвы № 1530-ПП от 19.07.2022 года для муниципального округа Орехово-Борисово Северное</w:t>
      </w:r>
      <w:r w:rsidR="00137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>- в</w:t>
      </w:r>
      <w:proofErr w:type="gramEnd"/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сумме </w:t>
      </w:r>
      <w:r w:rsidR="00CE26FE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9981,40  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> тыс. руб. за год.</w:t>
      </w:r>
      <w:r w:rsidR="0080775D" w:rsidRPr="00137336">
        <w:rPr>
          <w:rFonts w:ascii="Times New Roman" w:hAnsi="Times New Roman" w:cs="Times New Roman"/>
          <w:sz w:val="28"/>
          <w:szCs w:val="28"/>
          <w:lang w:eastAsia="ru-RU"/>
        </w:rPr>
        <w:t>(3300,0 Межбюджетные трансферты на поощрение депутатов и 6 681,4 для организации проведения выборов).</w:t>
      </w:r>
    </w:p>
    <w:p w:rsidR="0014334B" w:rsidRPr="00137336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336">
        <w:rPr>
          <w:rFonts w:ascii="Times New Roman" w:hAnsi="Times New Roman" w:cs="Times New Roman"/>
          <w:sz w:val="28"/>
          <w:szCs w:val="28"/>
          <w:lang w:eastAsia="ru-RU"/>
        </w:rPr>
        <w:t>Расходная часть бюджета:</w:t>
      </w:r>
    </w:p>
    <w:p w:rsidR="0014334B" w:rsidRPr="00137336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336">
        <w:rPr>
          <w:rFonts w:ascii="Times New Roman" w:hAnsi="Times New Roman" w:cs="Times New Roman"/>
          <w:sz w:val="28"/>
          <w:szCs w:val="28"/>
          <w:lang w:eastAsia="ru-RU"/>
        </w:rPr>
        <w:t>Исполнение расходной части бюджета муниципального округа по субсидии – 100%.</w:t>
      </w:r>
    </w:p>
    <w:p w:rsidR="0014334B" w:rsidRPr="00137336" w:rsidRDefault="0014334B" w:rsidP="003E4D23">
      <w:pPr>
        <w:pStyle w:val="a3"/>
        <w:ind w:firstLine="708"/>
        <w:jc w:val="both"/>
      </w:pPr>
      <w:r w:rsidRPr="00137336">
        <w:rPr>
          <w:rFonts w:ascii="Times New Roman" w:hAnsi="Times New Roman" w:cs="Times New Roman"/>
          <w:sz w:val="28"/>
          <w:szCs w:val="28"/>
          <w:lang w:eastAsia="ru-RU"/>
        </w:rPr>
        <w:t>Общее исполнение расходной части бюджета составило </w:t>
      </w:r>
      <w:r w:rsidR="00CE26FE" w:rsidRPr="00137336">
        <w:rPr>
          <w:rFonts w:ascii="Times New Roman" w:hAnsi="Times New Roman" w:cs="Times New Roman"/>
          <w:sz w:val="28"/>
          <w:szCs w:val="28"/>
          <w:lang w:eastAsia="ru-RU"/>
        </w:rPr>
        <w:t>99,67</w:t>
      </w:r>
      <w:r w:rsidR="00FD41BE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14334B" w:rsidRDefault="0014334B" w:rsidP="00595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336">
        <w:rPr>
          <w:rFonts w:ascii="Times New Roman" w:hAnsi="Times New Roman" w:cs="Times New Roman"/>
          <w:sz w:val="28"/>
          <w:szCs w:val="28"/>
          <w:lang w:eastAsia="ru-RU"/>
        </w:rPr>
        <w:t>Экономия денежных средств сложилась в основном за счет проведения конкурсных процедур и средств резервного фонда.</w:t>
      </w:r>
    </w:p>
    <w:p w:rsidR="0059595F" w:rsidRPr="00A43A99" w:rsidRDefault="0059595F" w:rsidP="00595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B6B" w:rsidRDefault="009A4B6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4B6B" w:rsidRDefault="009A4B6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4B6B" w:rsidRDefault="009A4B6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Информирование жителей о деятельности органов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местного самоуправления</w:t>
      </w:r>
    </w:p>
    <w:p w:rsidR="00CA6B31" w:rsidRPr="00A43A99" w:rsidRDefault="00CA6B31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4D23" w:rsidRDefault="0014334B" w:rsidP="00595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К полномочиям аппарата Совета депутатов относится информирование жителей Орехово-Борисово Северное о деятельности органов местного самоуправления.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Информирование жителей происходит посредством: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айонной электронной газеты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пруды», бюллетень «Московский муниципальный вестник», официального сайта муниципального округа Орехово-Борисово Северное, тесного взаимодействия с управой района Орехово-Борисово Северное и общественными организациями.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37336" w:rsidRPr="00137336">
        <w:rPr>
          <w:rFonts w:ascii="Times New Roman" w:hAnsi="Times New Roman" w:cs="Times New Roman"/>
          <w:sz w:val="28"/>
          <w:szCs w:val="28"/>
          <w:lang w:eastAsia="ru-RU"/>
        </w:rPr>
        <w:t>АО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37336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Редакция газеты «Вечерняя Москва» 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>был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 Контракт на оказание услуг по информационному сопровождению деятельности органов местного самоуправления муниципального округа Орехово-Борисово Северное электронной газеты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пруды». В рамках контракта на страницах, которой размещены репортажи о деятельности органов местного самоуправления, общественных организаций.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CA6B31" w:rsidRPr="00A43A9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информация о деятельности органов местного самоуправления муниципального округа Орехово-Борисово Северное размещалась с целью информирования населения о достоверных сведениях и оперативной информации о важнейших  общественно-политических, социально-культурных событиях в муниципальном округе, о деятельности Совета депутатов, установления обратной связи с населением для изучения общественного мнения о деятельности органов местного самоуправления, реализации принципов гласности и открытости в деятельности органов местного самоуправления, вопросам прав, свобод и обязанностей граждан, их безопасности и другим вопросам, представляющим общественный интерес для населения.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Сайт муниципального округа Орехово-Борисово Северное является официальным и пользуется большой популярностью. На страницах сайта размещена вся необходимая информация о деятельности аппарата Совета депутатов, Совета депутатов. Сайт привлекает большее количество жителей района к деятельности органов местного самоуправления и влияет на формирование активной гражданской и общественной позиций жителей Орехово-Борисово Северное.</w:t>
      </w:r>
    </w:p>
    <w:p w:rsidR="0014334B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районной электронной газете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 и на официальном сайте муниципального округа ведется активная работа по взаимодействию с общественными организациями, учреждениями и организациями не только расположенными в Орехово-Борисово Северное, так регулярно размещается информация Нагатинской межрайонной прокуратуры, Пресс-службы УВД по ЮАО ГУ МВД России по г. Москве и др.</w:t>
      </w:r>
    </w:p>
    <w:p w:rsidR="00EE08AF" w:rsidRDefault="00EE08AF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2022 г.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была создана официальная страница аппарата Совета депутатов муниципального округа Орехово-Борисово Северное, открыт Телеграмм канал «Муниципальный округ Орехово – Борисово Северное». В данных социальных сетях размещается информация о жизни района, работе депутатов и аппарата Совета депутатов муниципального округа Орехово – Борисово Северное.</w:t>
      </w:r>
    </w:p>
    <w:p w:rsidR="003E4D23" w:rsidRPr="00A43A99" w:rsidRDefault="003E4D23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B6B" w:rsidRDefault="009A4B6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43A99" w:rsidRPr="00A43A99" w:rsidRDefault="00A43A99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Организация и ведение делопроизводства. Прием населения</w:t>
      </w:r>
    </w:p>
    <w:p w:rsidR="00A43A99" w:rsidRPr="00A43A99" w:rsidRDefault="00A43A99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Для организации приема населения руководителем аппарата Совета депутатов муниципального округа утвержден соответствующий график (каждый понедельник месяца</w:t>
      </w:r>
      <w:r w:rsidR="00A4649C">
        <w:rPr>
          <w:rFonts w:ascii="Times New Roman" w:hAnsi="Times New Roman" w:cs="Times New Roman"/>
          <w:sz w:val="28"/>
          <w:szCs w:val="28"/>
          <w:lang w:eastAsia="ru-RU"/>
        </w:rPr>
        <w:t xml:space="preserve"> с 17.00 до 19.00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E0E4A" w:rsidRDefault="00A43A99" w:rsidP="009A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На личный прием к руководителю аппарата Совета депутатов муниципального округа обратилось в 202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 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 человек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по различным вопросам. Чаще всего жители обращались по вопросам благоустройства, капитального ремонта жилых домов, уборки территории, вопросам транспорта, а так же  с вопросом о согласовании  установки ограждающих устройств на придомовой территории.</w:t>
      </w:r>
    </w:p>
    <w:p w:rsidR="005C4938" w:rsidRPr="005C4938" w:rsidRDefault="005C4938" w:rsidP="005C4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полномочий:</w:t>
      </w:r>
    </w:p>
    <w:p w:rsidR="005C4938" w:rsidRDefault="005C4938" w:rsidP="005C4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- по выдаче разрешения на вступление в брак лицам, достигшим возраста 16 лет,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было выдано 2 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вступления в брак.</w:t>
      </w:r>
    </w:p>
    <w:p w:rsidR="00AE0E4A" w:rsidRPr="00AE0E4A" w:rsidRDefault="00AE0E4A" w:rsidP="00AE0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E4A">
        <w:rPr>
          <w:rFonts w:ascii="Times New Roman" w:hAnsi="Times New Roman" w:cs="Times New Roman"/>
          <w:sz w:val="28"/>
          <w:szCs w:val="28"/>
          <w:lang w:eastAsia="ru-RU"/>
        </w:rPr>
        <w:t>За отчетный период 2022 год была проведена работа по подготовке необходимой документации для заключения муниципальных контрактов и размещения их в Единой информационной системе в сфере закупок и на сайте Единой электронной торговой площадки.</w:t>
      </w:r>
    </w:p>
    <w:p w:rsidR="00981168" w:rsidRDefault="00AE0E4A" w:rsidP="00AE0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E4A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проведенной работы, аппаратом муниципального округа заключено четыре контракта</w:t>
      </w:r>
      <w:r w:rsidR="009811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1168" w:rsidRDefault="00981168" w:rsidP="00AE0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на проведение праздничных мероприятий и патриотических мероприятий (2 контракта)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1168" w:rsidRDefault="00981168" w:rsidP="00AE0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>контракт на оказание услуг по информационному сопровождению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0E4A" w:rsidRPr="00A43A99" w:rsidRDefault="00981168" w:rsidP="00AE0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>контракт на оказание автотранспо</w:t>
      </w:r>
      <w:r w:rsidR="00AE0E4A">
        <w:rPr>
          <w:rFonts w:ascii="Times New Roman" w:hAnsi="Times New Roman" w:cs="Times New Roman"/>
          <w:sz w:val="28"/>
          <w:szCs w:val="28"/>
          <w:lang w:eastAsia="ru-RU"/>
        </w:rPr>
        <w:t xml:space="preserve">ртных услуг. 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аппарат Совета депутатов муниципального округа Орехово-Борисово </w:t>
      </w:r>
      <w:r w:rsidRPr="00DF1B1A">
        <w:rPr>
          <w:rFonts w:ascii="Times New Roman" w:hAnsi="Times New Roman" w:cs="Times New Roman"/>
          <w:sz w:val="28"/>
          <w:szCs w:val="28"/>
          <w:lang w:eastAsia="ru-RU"/>
        </w:rPr>
        <w:t>Северное за 202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1B1A">
        <w:rPr>
          <w:rFonts w:ascii="Times New Roman" w:hAnsi="Times New Roman" w:cs="Times New Roman"/>
          <w:sz w:val="28"/>
          <w:szCs w:val="28"/>
          <w:lang w:eastAsia="ru-RU"/>
        </w:rPr>
        <w:t> год: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поступило входящей корреспонденции - 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32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исходящей корреспонденции было отправлено – 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109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Издано: постановлений - 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12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Распоряжений - 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67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Получено документов по электронной почте – 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103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том числе обращений граждан – 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Отправлено писем по почте – </w:t>
      </w:r>
      <w:r w:rsidR="00DF1B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:rsidR="00384468" w:rsidRPr="00A43A99" w:rsidRDefault="00384468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Подготовлено и принято 80 решений Совета депутатов муниципального округа Орехово – Борисово Северное.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4D23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Жалоб на исполнение документов за 202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 не поступало, исполнение документов проходило в установленные законодательством сроки. </w:t>
      </w:r>
    </w:p>
    <w:p w:rsidR="00CE3A6D" w:rsidRPr="00A43A99" w:rsidRDefault="00CE3A6D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A99" w:rsidRPr="00A43A99" w:rsidRDefault="00A43A99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по организации деятельности призывной комиссии</w:t>
      </w:r>
    </w:p>
    <w:p w:rsidR="00A43A99" w:rsidRPr="00A43A99" w:rsidRDefault="00A43A99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района Орехово-Борисово Северное</w:t>
      </w:r>
    </w:p>
    <w:p w:rsidR="00A43A99" w:rsidRPr="00A43A99" w:rsidRDefault="00A43A99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руководитель аппарата Совета депутатов муниципального округа возглавляет призывную комиссию района и утверждает ее персональный состав, а также организует ее работу.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территории нашего района была организована работа по призыву граждан в Вооруженные Силы Российской Федерации. Все мероприятия, связанные с призывом на военную службу, предусмотренные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в области воинской обязанности, были выполнены районной призывной комиссией в установленные сроки.</w:t>
      </w:r>
    </w:p>
    <w:p w:rsidR="00A43A99" w:rsidRPr="005C4938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>В ходе весеннего призыва проведено </w:t>
      </w:r>
      <w:r w:rsidR="00281FA7" w:rsidRPr="005C493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 заседаний призывной комиссии. </w:t>
      </w:r>
    </w:p>
    <w:p w:rsidR="00A43A99" w:rsidRPr="005C4938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весеннего призыва: </w:t>
      </w:r>
    </w:p>
    <w:p w:rsidR="00A43A99" w:rsidRPr="005C4938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>- норма призыва составила 6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>человека;</w:t>
      </w:r>
    </w:p>
    <w:p w:rsidR="00A43A99" w:rsidRPr="005C4938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>- призвано 6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(100%);</w:t>
      </w:r>
    </w:p>
    <w:p w:rsidR="00A43A99" w:rsidRPr="005C4938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- отправлено </w:t>
      </w:r>
      <w:r w:rsidR="00281FA7" w:rsidRPr="005C493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81FA7" w:rsidRPr="005C4938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%).</w:t>
      </w:r>
    </w:p>
    <w:p w:rsidR="00A43A99" w:rsidRPr="005C4938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>В ходе осеннего призыва проведено 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81FA7"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>заседаний призывной комиссии.</w:t>
      </w:r>
    </w:p>
    <w:p w:rsidR="00A43A99" w:rsidRPr="005C4938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>По итогам  осеннего призыва:</w:t>
      </w:r>
    </w:p>
    <w:p w:rsidR="00A43A99" w:rsidRPr="005C4938" w:rsidRDefault="00A43A99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23" w:rsidRPr="005C49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>- норма призыва составила 5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A43A99" w:rsidRPr="005C4938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- призвано 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56 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>человек (</w:t>
      </w:r>
      <w:r w:rsidR="00936A93" w:rsidRPr="005C493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936A93" w:rsidRPr="005C4938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>- отправлено 5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 w:rsidR="00936A93" w:rsidRPr="005C493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C4938" w:rsidRPr="005C493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936A93"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Благодаря скоординированной работе всех структур, занимающихся вопросами призыва, был реализован план основных мероприятий по обеспечению призыва.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Обязательное задание на призыв и отправку в войска граждан на военную службу в 202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выполнено в полном объеме.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 целью выявления уклонистов своевременно создаются поисковые группы (представители управы района, военкомата, образовательных учреждений, сотрудников отдела ОВД по району Орехово-Борисово Северное, подрядных жилищных организаций) с задачами: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проверка места жительства гражданина;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установление причин неявки гражданина в военкомат;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доставка гражданина в военкомат;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- вручение гражданину или родственникам повестки для прибытия гражданина в военкомат, на мероприятия, связанные </w:t>
      </w: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призывом на военную службу.</w:t>
      </w:r>
    </w:p>
    <w:p w:rsid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Проводимая работа позволила добиться устойчивой тенденции уменьшения количества граждан, уклоняющихся от призыва.</w:t>
      </w:r>
    </w:p>
    <w:p w:rsidR="00E47D23" w:rsidRDefault="00E47D23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Приоритетные направления деятельности аппарата Совета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депутатов муниципального округа Орехово-Борисово Северное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202</w:t>
      </w:r>
      <w:r w:rsidR="005604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CA6B31"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году</w:t>
      </w:r>
    </w:p>
    <w:p w:rsidR="00CA6B31" w:rsidRPr="00A43A99" w:rsidRDefault="00CA6B31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Привлечение жителей муниципального округа к участию в местных мероприятиях и праздниках.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и развитие системы, обеспечивающей целенаправленное формирование у жителей высокой социальной активности и гражданственности.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Целевое и экономное расходование бюджетных средств, при исполнении задач, функций и государственных полномочий, переданных органам местного самоуправления.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Обеспечение прозрачности деятельности органов местного самоуправления путем информирования.</w:t>
      </w:r>
    </w:p>
    <w:p w:rsidR="005C4938" w:rsidRDefault="005C4938" w:rsidP="00A43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938" w:rsidRPr="005C4938" w:rsidRDefault="005C4938" w:rsidP="005C4938"/>
    <w:p w:rsidR="005C4938" w:rsidRPr="005C4938" w:rsidRDefault="005C4938" w:rsidP="005C4938"/>
    <w:p w:rsidR="005C4938" w:rsidRDefault="005C4938" w:rsidP="005C4938"/>
    <w:p w:rsidR="005C4938" w:rsidRDefault="005C4938" w:rsidP="005C4938">
      <w:pPr>
        <w:ind w:firstLine="708"/>
      </w:pPr>
    </w:p>
    <w:p w:rsidR="005C4938" w:rsidRDefault="005C4938" w:rsidP="009A4B6B">
      <w:pPr>
        <w:pStyle w:val="ConsPlusNormal0"/>
        <w:ind w:firstLine="0"/>
        <w:jc w:val="both"/>
        <w:outlineLvl w:val="0"/>
      </w:pPr>
    </w:p>
    <w:sectPr w:rsidR="005C4938" w:rsidSect="00AE0E4A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SansBold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26F"/>
    <w:multiLevelType w:val="multilevel"/>
    <w:tmpl w:val="0D1C6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4B"/>
    <w:rsid w:val="000C07C2"/>
    <w:rsid w:val="00137336"/>
    <w:rsid w:val="00142A2B"/>
    <w:rsid w:val="0014334B"/>
    <w:rsid w:val="00281FA7"/>
    <w:rsid w:val="002B641A"/>
    <w:rsid w:val="002B64E6"/>
    <w:rsid w:val="003459CD"/>
    <w:rsid w:val="00384468"/>
    <w:rsid w:val="00391C2F"/>
    <w:rsid w:val="003E4D23"/>
    <w:rsid w:val="003F2BB6"/>
    <w:rsid w:val="004549C4"/>
    <w:rsid w:val="0056048E"/>
    <w:rsid w:val="0059595F"/>
    <w:rsid w:val="005C4938"/>
    <w:rsid w:val="00635AC3"/>
    <w:rsid w:val="00726937"/>
    <w:rsid w:val="0080775D"/>
    <w:rsid w:val="00905262"/>
    <w:rsid w:val="00936A93"/>
    <w:rsid w:val="00946D07"/>
    <w:rsid w:val="00981168"/>
    <w:rsid w:val="009A4B6B"/>
    <w:rsid w:val="00A43A99"/>
    <w:rsid w:val="00A4649C"/>
    <w:rsid w:val="00A51721"/>
    <w:rsid w:val="00AE0E4A"/>
    <w:rsid w:val="00BD28AA"/>
    <w:rsid w:val="00CA6B31"/>
    <w:rsid w:val="00CD3ED7"/>
    <w:rsid w:val="00CE26FE"/>
    <w:rsid w:val="00CE3A6D"/>
    <w:rsid w:val="00DF1B1A"/>
    <w:rsid w:val="00E400DE"/>
    <w:rsid w:val="00E47D23"/>
    <w:rsid w:val="00E561D7"/>
    <w:rsid w:val="00EE08AF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A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3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C493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C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A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3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C493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C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2023-03-13T07:48:00Z</cp:lastPrinted>
  <dcterms:created xsi:type="dcterms:W3CDTF">2023-03-13T08:47:00Z</dcterms:created>
  <dcterms:modified xsi:type="dcterms:W3CDTF">2023-03-13T10:13:00Z</dcterms:modified>
</cp:coreProperties>
</file>